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2060" w14:textId="77777777" w:rsidR="00046C9C" w:rsidRPr="0059773C" w:rsidRDefault="00046C9C" w:rsidP="00046C9C">
      <w:pPr>
        <w:pStyle w:val="Header"/>
        <w:jc w:val="center"/>
        <w:rPr>
          <w:b/>
          <w:sz w:val="28"/>
        </w:rPr>
      </w:pPr>
      <w:r w:rsidRPr="0059773C">
        <w:rPr>
          <w:b/>
          <w:sz w:val="28"/>
        </w:rPr>
        <w:t>Travel Questions</w:t>
      </w:r>
    </w:p>
    <w:p w14:paraId="5C97F524" w14:textId="77777777" w:rsidR="00046C9C" w:rsidRDefault="00046C9C">
      <w:pPr>
        <w:pStyle w:val="BodyText"/>
        <w:rPr>
          <w:color w:val="auto"/>
          <w:szCs w:val="24"/>
        </w:rPr>
      </w:pPr>
    </w:p>
    <w:p w14:paraId="4CA43FFE" w14:textId="77777777" w:rsidR="0059773C" w:rsidRDefault="0059773C" w:rsidP="0059773C">
      <w:pPr>
        <w:pStyle w:val="BodyText"/>
        <w:spacing w:after="120"/>
        <w:rPr>
          <w:color w:val="auto"/>
          <w:szCs w:val="24"/>
        </w:rPr>
      </w:pPr>
      <w:r>
        <w:rPr>
          <w:b/>
          <w:color w:val="auto"/>
          <w:szCs w:val="24"/>
        </w:rPr>
        <w:t>Organization Name:</w:t>
      </w:r>
    </w:p>
    <w:p w14:paraId="5437CBEA" w14:textId="77777777" w:rsidR="0059773C" w:rsidRDefault="0059773C">
      <w:pPr>
        <w:pStyle w:val="BodyText"/>
        <w:rPr>
          <w:b/>
          <w:color w:val="auto"/>
          <w:szCs w:val="24"/>
        </w:rPr>
      </w:pPr>
      <w:r>
        <w:rPr>
          <w:b/>
          <w:color w:val="auto"/>
          <w:szCs w:val="24"/>
        </w:rPr>
        <w:t>Date:</w:t>
      </w:r>
    </w:p>
    <w:p w14:paraId="7B96A546" w14:textId="77777777" w:rsidR="0059773C" w:rsidRDefault="0059773C">
      <w:pPr>
        <w:pStyle w:val="BodyText"/>
        <w:rPr>
          <w:u w:val="single"/>
        </w:rPr>
      </w:pPr>
    </w:p>
    <w:p w14:paraId="5D4F6364" w14:textId="77777777" w:rsidR="0059773C" w:rsidRPr="0059773C" w:rsidRDefault="0059773C">
      <w:pPr>
        <w:pStyle w:val="BodyText"/>
        <w:rPr>
          <w:u w:val="single"/>
        </w:rPr>
      </w:pPr>
    </w:p>
    <w:p w14:paraId="49A4E1FF" w14:textId="77777777" w:rsidR="0030241E" w:rsidRDefault="006C1049">
      <w:pPr>
        <w:pStyle w:val="BodyText"/>
        <w:rPr>
          <w:color w:val="auto"/>
        </w:rPr>
      </w:pPr>
      <w:r w:rsidRPr="006C1049">
        <w:rPr>
          <w:color w:val="auto"/>
          <w:szCs w:val="24"/>
        </w:rPr>
        <w:t>If your proposal and budget include participant travel, then please answer the following questions</w:t>
      </w:r>
      <w:r w:rsidR="0004311F" w:rsidRPr="006C1049">
        <w:rPr>
          <w:color w:val="auto"/>
        </w:rPr>
        <w:t>.  The</w:t>
      </w:r>
      <w:r w:rsidR="0004311F">
        <w:rPr>
          <w:color w:val="auto"/>
        </w:rPr>
        <w:t xml:space="preserve"> questions refer to travel costs </w:t>
      </w:r>
      <w:r w:rsidR="00344B70">
        <w:rPr>
          <w:color w:val="auto"/>
        </w:rPr>
        <w:t xml:space="preserve">(for example, payments associated with </w:t>
      </w:r>
      <w:r w:rsidR="0059773C">
        <w:rPr>
          <w:color w:val="auto"/>
        </w:rPr>
        <w:t>p</w:t>
      </w:r>
      <w:r w:rsidR="00344B70">
        <w:rPr>
          <w:color w:val="auto"/>
        </w:rPr>
        <w:t xml:space="preserve">articipation in training events, conference fees, tuition or other stipends </w:t>
      </w:r>
      <w:r w:rsidR="00344B70">
        <w:rPr>
          <w:b/>
          <w:bCs/>
          <w:i/>
          <w:iCs/>
          <w:color w:val="auto"/>
        </w:rPr>
        <w:t>to non-employees or to other organizations</w:t>
      </w:r>
      <w:r w:rsidR="00344B70">
        <w:rPr>
          <w:color w:val="auto"/>
        </w:rPr>
        <w:t xml:space="preserve">) </w:t>
      </w:r>
      <w:r w:rsidR="0004311F">
        <w:rPr>
          <w:color w:val="auto"/>
        </w:rPr>
        <w:t xml:space="preserve">that your organization will cover for individuals that participate in its events, including community members, invited guests, speakers, etc.  When you compile the responses, you should exclude: 1) staff; 2) consultants or anyone that has a legal contract with the organization, and 3) board members.  In other words, these questions are not applicable to the latter category of people.  </w:t>
      </w:r>
      <w:r w:rsidR="0030241E">
        <w:rPr>
          <w:color w:val="auto"/>
        </w:rPr>
        <w:t xml:space="preserve">The Foundation </w:t>
      </w:r>
      <w:r w:rsidR="00344B70">
        <w:rPr>
          <w:color w:val="auto"/>
        </w:rPr>
        <w:t>asks these additional questions</w:t>
      </w:r>
      <w:r w:rsidR="0030241E">
        <w:rPr>
          <w:color w:val="auto"/>
        </w:rPr>
        <w:t xml:space="preserve"> in order to determine what procedures it may or may not have to employ in order to ensure its compliance with US anti-terrorist </w:t>
      </w:r>
      <w:r w:rsidR="00AC0707">
        <w:rPr>
          <w:color w:val="auto"/>
        </w:rPr>
        <w:t>measures</w:t>
      </w:r>
      <w:r w:rsidR="0030241E">
        <w:rPr>
          <w:color w:val="auto"/>
        </w:rPr>
        <w:t>.  Please note that this is something we now have to do with all grantees that reimburse</w:t>
      </w:r>
      <w:r w:rsidR="00A7300E">
        <w:rPr>
          <w:color w:val="auto"/>
        </w:rPr>
        <w:t xml:space="preserve"> other organizations or</w:t>
      </w:r>
      <w:r w:rsidR="0030241E">
        <w:rPr>
          <w:color w:val="auto"/>
        </w:rPr>
        <w:t xml:space="preserve"> individuals' expenses </w:t>
      </w:r>
      <w:r w:rsidR="00A7300E">
        <w:rPr>
          <w:color w:val="auto"/>
        </w:rPr>
        <w:t>(</w:t>
      </w:r>
      <w:r w:rsidR="0030241E">
        <w:rPr>
          <w:color w:val="auto"/>
        </w:rPr>
        <w:t>that are not its own employees</w:t>
      </w:r>
      <w:r w:rsidR="00A7300E">
        <w:rPr>
          <w:color w:val="auto"/>
        </w:rPr>
        <w:t>)</w:t>
      </w:r>
      <w:r w:rsidR="0030241E">
        <w:rPr>
          <w:color w:val="auto"/>
        </w:rPr>
        <w:t xml:space="preserve">.  Also, for your information, if your organization will be involved in </w:t>
      </w:r>
      <w:r w:rsidR="00461F5E">
        <w:rPr>
          <w:color w:val="auto"/>
        </w:rPr>
        <w:t xml:space="preserve">other types of </w:t>
      </w:r>
      <w:r w:rsidR="0030241E">
        <w:rPr>
          <w:color w:val="auto"/>
        </w:rPr>
        <w:t xml:space="preserve">re-granting, an additional set of procedures will apply, and we will inform you of those if necessary.  </w:t>
      </w:r>
      <w:r w:rsidR="00E86AE1">
        <w:rPr>
          <w:color w:val="auto"/>
        </w:rPr>
        <w:t>P</w:t>
      </w:r>
      <w:r w:rsidR="0030241E">
        <w:rPr>
          <w:color w:val="auto"/>
        </w:rPr>
        <w:t>lease answer the following questions regarding the types of payments that are typically associated with covering participation in various events</w:t>
      </w:r>
      <w:r w:rsidR="008D5D88">
        <w:rPr>
          <w:color w:val="auto"/>
        </w:rPr>
        <w:t xml:space="preserve"> of the project for which you are seeking Mott funding</w:t>
      </w:r>
      <w:r w:rsidR="0030241E">
        <w:rPr>
          <w:color w:val="auto"/>
        </w:rPr>
        <w:t>:</w:t>
      </w:r>
    </w:p>
    <w:p w14:paraId="557ED857" w14:textId="77777777" w:rsidR="0030241E" w:rsidRDefault="0030241E">
      <w:pPr>
        <w:rPr>
          <w:rFonts w:eastAsia="Arial Unicode MS"/>
          <w:szCs w:val="20"/>
        </w:rPr>
      </w:pPr>
      <w:r>
        <w:rPr>
          <w:rFonts w:eastAsia="Arial Unicode MS"/>
        </w:rPr>
        <w:t> </w:t>
      </w:r>
    </w:p>
    <w:p w14:paraId="7E3E603D" w14:textId="77777777" w:rsidR="00344B70" w:rsidRPr="00344B70" w:rsidRDefault="0030241E" w:rsidP="00216C95">
      <w:pPr>
        <w:numPr>
          <w:ilvl w:val="0"/>
          <w:numId w:val="6"/>
        </w:numPr>
        <w:rPr>
          <w:rFonts w:eastAsia="Arial Unicode MS"/>
        </w:rPr>
      </w:pPr>
      <w:r>
        <w:rPr>
          <w:szCs w:val="20"/>
        </w:rPr>
        <w:t>Does your organization cover</w:t>
      </w:r>
      <w:r w:rsidR="00C55B00">
        <w:rPr>
          <w:szCs w:val="20"/>
        </w:rPr>
        <w:t xml:space="preserve"> the following costs for nonemployees</w:t>
      </w:r>
      <w:r w:rsidR="008F1E4C">
        <w:rPr>
          <w:szCs w:val="20"/>
        </w:rPr>
        <w:t>?</w:t>
      </w:r>
    </w:p>
    <w:p w14:paraId="39FEEDCF" w14:textId="020ECCAA" w:rsidR="00344B70" w:rsidRPr="003650B5" w:rsidRDefault="00344B70" w:rsidP="00344B70">
      <w:pPr>
        <w:numPr>
          <w:ilvl w:val="0"/>
          <w:numId w:val="7"/>
        </w:numPr>
        <w:rPr>
          <w:rFonts w:eastAsia="Arial Unicode MS"/>
        </w:rPr>
      </w:pPr>
      <w:r w:rsidRPr="003650B5">
        <w:t>T</w:t>
      </w:r>
      <w:r w:rsidR="0030241E" w:rsidRPr="003650B5">
        <w:t>ravel</w:t>
      </w:r>
      <w:r w:rsidRPr="003650B5">
        <w:t>;</w:t>
      </w:r>
      <w:r w:rsidR="00C55B00" w:rsidRPr="003650B5">
        <w:tab/>
      </w:r>
      <w:r w:rsidR="00C55B00" w:rsidRPr="003650B5">
        <w:tab/>
      </w:r>
      <w:r w:rsidR="00C55B00" w:rsidRPr="003650B5">
        <w:tab/>
      </w:r>
      <w:r w:rsidR="00C55B00" w:rsidRPr="003650B5">
        <w:tab/>
      </w:r>
      <w:r w:rsidR="00C55B00" w:rsidRPr="003650B5">
        <w:tab/>
      </w:r>
      <w:r w:rsidR="00046C9C">
        <w:tab/>
      </w:r>
      <w:r w:rsidR="00C55B00" w:rsidRPr="003650B5">
        <w:t>Yes</w:t>
      </w:r>
      <w:r w:rsidR="00C55B00" w:rsidRPr="003650B5">
        <w:tab/>
      </w:r>
      <w:r w:rsidR="00C55B00" w:rsidRPr="00046C9C">
        <w:rPr>
          <w:sz w:val="32"/>
          <w:szCs w:val="32"/>
        </w:rPr>
        <w:t>□</w:t>
      </w:r>
      <w:r w:rsidR="00C55B00" w:rsidRPr="003650B5">
        <w:tab/>
        <w:t>No</w:t>
      </w:r>
      <w:r w:rsidR="00C55B00" w:rsidRPr="003650B5">
        <w:tab/>
      </w:r>
      <w:r w:rsidR="00C55B00" w:rsidRPr="00046C9C">
        <w:rPr>
          <w:sz w:val="32"/>
          <w:szCs w:val="32"/>
        </w:rPr>
        <w:t>□</w:t>
      </w:r>
    </w:p>
    <w:p w14:paraId="03F5FC8A" w14:textId="77777777" w:rsidR="00344B70" w:rsidRPr="003650B5" w:rsidRDefault="00344B70" w:rsidP="00344B70">
      <w:pPr>
        <w:numPr>
          <w:ilvl w:val="0"/>
          <w:numId w:val="7"/>
        </w:numPr>
        <w:rPr>
          <w:rFonts w:eastAsia="Arial Unicode MS"/>
        </w:rPr>
      </w:pPr>
      <w:r w:rsidRPr="003650B5">
        <w:t>A</w:t>
      </w:r>
      <w:r w:rsidR="0030241E" w:rsidRPr="003650B5">
        <w:t>ccommodation</w:t>
      </w:r>
      <w:r w:rsidRPr="003650B5">
        <w:t>;</w:t>
      </w:r>
      <w:r w:rsidR="0030241E" w:rsidRPr="003650B5">
        <w:t xml:space="preserve"> </w:t>
      </w:r>
      <w:r w:rsidR="006C1049" w:rsidRPr="003650B5">
        <w:t>or</w:t>
      </w:r>
      <w:r w:rsidR="0030241E" w:rsidRPr="003650B5">
        <w:t xml:space="preserve"> </w:t>
      </w:r>
      <w:r w:rsidR="00C55B00" w:rsidRPr="003650B5">
        <w:tab/>
      </w:r>
      <w:r w:rsidR="00C55B00" w:rsidRPr="003650B5">
        <w:tab/>
      </w:r>
      <w:r w:rsidR="00C55B00" w:rsidRPr="003650B5">
        <w:tab/>
      </w:r>
      <w:r w:rsidR="00C55B00" w:rsidRPr="003650B5">
        <w:tab/>
      </w:r>
      <w:r w:rsidR="00C55B00" w:rsidRPr="003650B5">
        <w:tab/>
        <w:t>Yes</w:t>
      </w:r>
      <w:r w:rsidR="00C55B00" w:rsidRPr="003650B5">
        <w:tab/>
      </w:r>
      <w:r w:rsidR="00C55B00" w:rsidRPr="00046C9C">
        <w:rPr>
          <w:sz w:val="32"/>
          <w:szCs w:val="32"/>
        </w:rPr>
        <w:t>□</w:t>
      </w:r>
      <w:r w:rsidR="00C55B00" w:rsidRPr="003650B5">
        <w:tab/>
        <w:t>No</w:t>
      </w:r>
      <w:r w:rsidR="00C55B00" w:rsidRPr="003650B5">
        <w:tab/>
      </w:r>
      <w:r w:rsidR="00C55B00" w:rsidRPr="00046C9C">
        <w:rPr>
          <w:sz w:val="32"/>
          <w:szCs w:val="32"/>
        </w:rPr>
        <w:t>□</w:t>
      </w:r>
    </w:p>
    <w:p w14:paraId="0EE5E18C" w14:textId="77777777" w:rsidR="0030241E" w:rsidRPr="003650B5" w:rsidRDefault="00344B70" w:rsidP="00344B70">
      <w:pPr>
        <w:numPr>
          <w:ilvl w:val="0"/>
          <w:numId w:val="7"/>
        </w:numPr>
        <w:rPr>
          <w:rFonts w:eastAsia="Arial Unicode MS"/>
        </w:rPr>
      </w:pPr>
      <w:r w:rsidRPr="003650B5">
        <w:t>R</w:t>
      </w:r>
      <w:r w:rsidR="0030241E" w:rsidRPr="003650B5">
        <w:t>elated expenses</w:t>
      </w:r>
      <w:r w:rsidR="006E4EF2" w:rsidRPr="003650B5">
        <w:t xml:space="preserve"> (please specify)</w:t>
      </w:r>
      <w:r w:rsidR="00C55B00" w:rsidRPr="003650B5">
        <w:tab/>
      </w:r>
      <w:r w:rsidR="00C55B00" w:rsidRPr="003650B5">
        <w:tab/>
      </w:r>
      <w:r w:rsidR="00C55B00" w:rsidRPr="003650B5">
        <w:tab/>
        <w:t>Yes</w:t>
      </w:r>
      <w:r w:rsidR="00C55B00" w:rsidRPr="003650B5">
        <w:tab/>
      </w:r>
      <w:r w:rsidR="00C55B00" w:rsidRPr="00046C9C">
        <w:rPr>
          <w:sz w:val="32"/>
          <w:szCs w:val="32"/>
        </w:rPr>
        <w:t>□</w:t>
      </w:r>
      <w:r w:rsidR="00C55B00" w:rsidRPr="003650B5">
        <w:tab/>
        <w:t>No</w:t>
      </w:r>
      <w:r w:rsidR="00C55B00" w:rsidRPr="003650B5">
        <w:tab/>
      </w:r>
      <w:r w:rsidR="00C55B00" w:rsidRPr="00046C9C">
        <w:rPr>
          <w:sz w:val="32"/>
          <w:szCs w:val="32"/>
        </w:rPr>
        <w:t>□</w:t>
      </w:r>
    </w:p>
    <w:p w14:paraId="240A802B" w14:textId="77777777" w:rsidR="0030241E" w:rsidRDefault="0030241E" w:rsidP="00216C95">
      <w:pPr>
        <w:ind w:left="60"/>
      </w:pPr>
    </w:p>
    <w:p w14:paraId="41E3AFF6" w14:textId="77777777" w:rsidR="0030241E" w:rsidRDefault="0030241E" w:rsidP="00216C95">
      <w:pPr>
        <w:numPr>
          <w:ilvl w:val="0"/>
          <w:numId w:val="6"/>
        </w:numPr>
      </w:pPr>
      <w:r>
        <w:rPr>
          <w:szCs w:val="20"/>
        </w:rPr>
        <w:t>If so, are the expenses paid directly to the participant or to a third party (such as the hotel, rest</w:t>
      </w:r>
      <w:r w:rsidR="00310959">
        <w:rPr>
          <w:szCs w:val="20"/>
        </w:rPr>
        <w:t>au</w:t>
      </w:r>
      <w:r>
        <w:rPr>
          <w:szCs w:val="20"/>
        </w:rPr>
        <w:t xml:space="preserve">rant, </w:t>
      </w:r>
      <w:r w:rsidR="008F1E4C">
        <w:rPr>
          <w:szCs w:val="20"/>
        </w:rPr>
        <w:t xml:space="preserve">taxi, </w:t>
      </w:r>
      <w:r>
        <w:rPr>
          <w:szCs w:val="20"/>
        </w:rPr>
        <w:t>travel agent, etc.)?</w:t>
      </w:r>
    </w:p>
    <w:p w14:paraId="56E24F00" w14:textId="77777777" w:rsidR="0030241E" w:rsidRDefault="0030241E" w:rsidP="00216C95">
      <w:pPr>
        <w:ind w:left="60"/>
      </w:pPr>
    </w:p>
    <w:p w14:paraId="42FD9CA6" w14:textId="77777777" w:rsidR="00216C95" w:rsidRDefault="0030241E" w:rsidP="00216C95">
      <w:pPr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If and when you reimburse costs, do you do so against actual receipts?  </w:t>
      </w:r>
    </w:p>
    <w:p w14:paraId="166F6A7E" w14:textId="77777777" w:rsidR="00216C95" w:rsidRDefault="00216C95" w:rsidP="00216C95">
      <w:pPr>
        <w:rPr>
          <w:szCs w:val="20"/>
        </w:rPr>
      </w:pPr>
    </w:p>
    <w:p w14:paraId="4B55239D" w14:textId="77777777" w:rsidR="0030241E" w:rsidRDefault="0030241E" w:rsidP="00216C95">
      <w:pPr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Do you reimburse funds directly to the individual at the event or by other means (wire transfer for example)? </w:t>
      </w:r>
      <w:r w:rsidR="00B55102">
        <w:rPr>
          <w:szCs w:val="20"/>
        </w:rPr>
        <w:t>Please specify the means.</w:t>
      </w:r>
    </w:p>
    <w:p w14:paraId="1C440E96" w14:textId="77777777" w:rsidR="0030241E" w:rsidRDefault="0030241E" w:rsidP="00216C95">
      <w:pPr>
        <w:ind w:left="60"/>
      </w:pPr>
    </w:p>
    <w:p w14:paraId="79F04E14" w14:textId="77777777" w:rsidR="0030241E" w:rsidRDefault="0030241E" w:rsidP="00216C95">
      <w:pPr>
        <w:numPr>
          <w:ilvl w:val="0"/>
          <w:numId w:val="6"/>
        </w:numPr>
      </w:pPr>
      <w:r>
        <w:rPr>
          <w:szCs w:val="20"/>
        </w:rPr>
        <w:t>Do you require reports from participants on the event or travel in connection with the reimbursement?</w:t>
      </w:r>
      <w:r w:rsidR="00B55102">
        <w:rPr>
          <w:szCs w:val="20"/>
        </w:rPr>
        <w:t xml:space="preserve">  </w:t>
      </w:r>
    </w:p>
    <w:p w14:paraId="12F0614F" w14:textId="77777777" w:rsidR="0030241E" w:rsidRDefault="0030241E" w:rsidP="00216C95">
      <w:pPr>
        <w:ind w:left="60"/>
      </w:pPr>
    </w:p>
    <w:p w14:paraId="2AD1D9E9" w14:textId="77777777" w:rsidR="00B55102" w:rsidRPr="006E4EF2" w:rsidRDefault="0030241E" w:rsidP="006E4EF2">
      <w:pPr>
        <w:numPr>
          <w:ilvl w:val="0"/>
          <w:numId w:val="6"/>
        </w:numPr>
        <w:rPr>
          <w:szCs w:val="20"/>
        </w:rPr>
      </w:pPr>
      <w:r>
        <w:t xml:space="preserve">Do you pay lump sums in advance </w:t>
      </w:r>
      <w:r w:rsidR="00FE5C31">
        <w:t>and/</w:t>
      </w:r>
      <w:r w:rsidR="006E4EF2">
        <w:t xml:space="preserve">or per diems, </w:t>
      </w:r>
      <w:r>
        <w:t>and if so, do you require any follow up reporting back?</w:t>
      </w:r>
    </w:p>
    <w:p w14:paraId="4FA17AB0" w14:textId="77777777" w:rsidR="0030241E" w:rsidRDefault="0030241E" w:rsidP="00216C95">
      <w:pPr>
        <w:ind w:left="60"/>
        <w:rPr>
          <w:szCs w:val="20"/>
        </w:rPr>
      </w:pPr>
    </w:p>
    <w:p w14:paraId="00EC90E0" w14:textId="77777777" w:rsidR="0030241E" w:rsidRDefault="0030241E" w:rsidP="00216C95">
      <w:pPr>
        <w:numPr>
          <w:ilvl w:val="0"/>
          <w:numId w:val="6"/>
        </w:numPr>
        <w:rPr>
          <w:szCs w:val="20"/>
        </w:rPr>
      </w:pPr>
      <w:r>
        <w:rPr>
          <w:szCs w:val="20"/>
        </w:rPr>
        <w:t>What is the average size of the reimbursement or stipend per individual?</w:t>
      </w:r>
    </w:p>
    <w:p w14:paraId="0E7E9A2D" w14:textId="77777777" w:rsidR="0030241E" w:rsidRDefault="0030241E" w:rsidP="00216C95">
      <w:pPr>
        <w:ind w:left="60"/>
      </w:pPr>
    </w:p>
    <w:p w14:paraId="29ED57B0" w14:textId="77777777" w:rsidR="0030241E" w:rsidRDefault="0030241E" w:rsidP="00216C95">
      <w:pPr>
        <w:numPr>
          <w:ilvl w:val="0"/>
          <w:numId w:val="6"/>
        </w:numPr>
      </w:pPr>
      <w:r>
        <w:t xml:space="preserve">Does your organization know the individuals or organizations receiving payments?  </w:t>
      </w:r>
    </w:p>
    <w:p w14:paraId="1149C7C8" w14:textId="77777777" w:rsidR="0030241E" w:rsidRPr="00607202" w:rsidRDefault="0030241E" w:rsidP="00216C95">
      <w:pPr>
        <w:ind w:left="60"/>
      </w:pPr>
    </w:p>
    <w:p w14:paraId="5681EE67" w14:textId="77777777" w:rsidR="0030241E" w:rsidRDefault="0030241E" w:rsidP="003009AC">
      <w:pPr>
        <w:numPr>
          <w:ilvl w:val="0"/>
          <w:numId w:val="6"/>
        </w:numPr>
      </w:pPr>
      <w:r w:rsidRPr="00607202">
        <w:lastRenderedPageBreak/>
        <w:t xml:space="preserve">Will your organization either be involved in organizing the events for which the payments are related or have </w:t>
      </w:r>
      <w:r w:rsidR="00216C95" w:rsidRPr="00607202">
        <w:t>reviewed</w:t>
      </w:r>
      <w:r w:rsidRPr="00607202">
        <w:t xml:space="preserve"> (or attended) the events?  In other words, what level of involvement do you plan on having with respect to the events, study tours, etc. for which you will be paying/reimbursing expenses of participants?</w:t>
      </w:r>
    </w:p>
    <w:p w14:paraId="51A3C417" w14:textId="77777777" w:rsidR="00046C9C" w:rsidRDefault="00046C9C" w:rsidP="00046C9C">
      <w:pPr>
        <w:pStyle w:val="ListParagraph"/>
      </w:pPr>
    </w:p>
    <w:p w14:paraId="12A68046" w14:textId="64755D76" w:rsidR="00046C9C" w:rsidRPr="00607202" w:rsidRDefault="00046C9C" w:rsidP="003009AC">
      <w:pPr>
        <w:numPr>
          <w:ilvl w:val="0"/>
          <w:numId w:val="6"/>
        </w:numPr>
      </w:pPr>
      <w:r>
        <w:rPr>
          <w:i/>
        </w:rPr>
        <w:t>International Organizations</w:t>
      </w:r>
      <w:r>
        <w:t xml:space="preserve"> – Will there </w:t>
      </w:r>
      <w:r w:rsidR="00742BFC">
        <w:t>be any</w:t>
      </w:r>
      <w:r>
        <w:t xml:space="preserve"> United States </w:t>
      </w:r>
      <w:r w:rsidR="00742BFC">
        <w:t xml:space="preserve">activity </w:t>
      </w:r>
      <w:r>
        <w:t>for staff, consultants, board members or others? If so, please inform your Program Officer as additional requirements are necessary.</w:t>
      </w:r>
    </w:p>
    <w:sectPr w:rsidR="00046C9C" w:rsidRPr="0060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7E13" w14:textId="77777777" w:rsidR="00A072CE" w:rsidRDefault="00A072CE">
      <w:r>
        <w:separator/>
      </w:r>
    </w:p>
  </w:endnote>
  <w:endnote w:type="continuationSeparator" w:id="0">
    <w:p w14:paraId="2C841CA3" w14:textId="77777777" w:rsidR="00A072CE" w:rsidRDefault="00A0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AFB6" w14:textId="77777777" w:rsidR="00A072CE" w:rsidRDefault="00A072CE">
      <w:r>
        <w:separator/>
      </w:r>
    </w:p>
  </w:footnote>
  <w:footnote w:type="continuationSeparator" w:id="0">
    <w:p w14:paraId="4C171CC7" w14:textId="77777777" w:rsidR="00A072CE" w:rsidRDefault="00A0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C54"/>
    <w:multiLevelType w:val="hybridMultilevel"/>
    <w:tmpl w:val="E2E63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21196D"/>
    <w:multiLevelType w:val="hybridMultilevel"/>
    <w:tmpl w:val="5B1010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2A76C6"/>
    <w:multiLevelType w:val="hybridMultilevel"/>
    <w:tmpl w:val="9EF46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92644"/>
    <w:multiLevelType w:val="hybridMultilevel"/>
    <w:tmpl w:val="4FF86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075CCD"/>
    <w:multiLevelType w:val="hybridMultilevel"/>
    <w:tmpl w:val="B894B6A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6AC30893"/>
    <w:multiLevelType w:val="hybridMultilevel"/>
    <w:tmpl w:val="2BFE0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C271D"/>
    <w:multiLevelType w:val="hybridMultilevel"/>
    <w:tmpl w:val="9C76F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2142758">
    <w:abstractNumId w:val="5"/>
  </w:num>
  <w:num w:numId="2" w16cid:durableId="2089227056">
    <w:abstractNumId w:val="1"/>
  </w:num>
  <w:num w:numId="3" w16cid:durableId="861012383">
    <w:abstractNumId w:val="0"/>
  </w:num>
  <w:num w:numId="4" w16cid:durableId="1647930057">
    <w:abstractNumId w:val="2"/>
  </w:num>
  <w:num w:numId="5" w16cid:durableId="1700161968">
    <w:abstractNumId w:val="3"/>
  </w:num>
  <w:num w:numId="6" w16cid:durableId="1985157918">
    <w:abstractNumId w:val="6"/>
  </w:num>
  <w:num w:numId="7" w16cid:durableId="688607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59"/>
    <w:rsid w:val="0004311F"/>
    <w:rsid w:val="00046C9C"/>
    <w:rsid w:val="000655D4"/>
    <w:rsid w:val="001544D2"/>
    <w:rsid w:val="001A3814"/>
    <w:rsid w:val="00216C95"/>
    <w:rsid w:val="0024562B"/>
    <w:rsid w:val="00256ED4"/>
    <w:rsid w:val="002B7E04"/>
    <w:rsid w:val="003009AC"/>
    <w:rsid w:val="0030241E"/>
    <w:rsid w:val="00303698"/>
    <w:rsid w:val="00310959"/>
    <w:rsid w:val="00344B70"/>
    <w:rsid w:val="003650B5"/>
    <w:rsid w:val="003B3BBD"/>
    <w:rsid w:val="00420AE5"/>
    <w:rsid w:val="00461F5E"/>
    <w:rsid w:val="004D0342"/>
    <w:rsid w:val="005278E4"/>
    <w:rsid w:val="00537C12"/>
    <w:rsid w:val="0059773C"/>
    <w:rsid w:val="005C260C"/>
    <w:rsid w:val="005E445C"/>
    <w:rsid w:val="00607202"/>
    <w:rsid w:val="006264A3"/>
    <w:rsid w:val="0065437D"/>
    <w:rsid w:val="006C1049"/>
    <w:rsid w:val="006E4EF2"/>
    <w:rsid w:val="00742BFC"/>
    <w:rsid w:val="008815D5"/>
    <w:rsid w:val="008D5D88"/>
    <w:rsid w:val="008F1E4C"/>
    <w:rsid w:val="00A041BE"/>
    <w:rsid w:val="00A04215"/>
    <w:rsid w:val="00A072CE"/>
    <w:rsid w:val="00A7300E"/>
    <w:rsid w:val="00AC0707"/>
    <w:rsid w:val="00B45D55"/>
    <w:rsid w:val="00B55102"/>
    <w:rsid w:val="00C55B00"/>
    <w:rsid w:val="00CD1B5C"/>
    <w:rsid w:val="00D01926"/>
    <w:rsid w:val="00DA267C"/>
    <w:rsid w:val="00E2472D"/>
    <w:rsid w:val="00E86AE1"/>
    <w:rsid w:val="00EA173D"/>
    <w:rsid w:val="00F1255E"/>
    <w:rsid w:val="00F64BC0"/>
    <w:rsid w:val="00F700AB"/>
    <w:rsid w:val="00FE5C31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D2ED1"/>
  <w15:chartTrackingRefBased/>
  <w15:docId w15:val="{78CBF1FF-E05E-45D1-94FF-C225BD60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eastAsia="Arial Unicode MS"/>
      <w:color w:val="0000FF"/>
      <w:szCs w:val="20"/>
    </w:rPr>
  </w:style>
  <w:style w:type="paragraph" w:styleId="Header">
    <w:name w:val="header"/>
    <w:basedOn w:val="Normal"/>
    <w:rsid w:val="002B7E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7E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44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4B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1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901F38DE2D94A8C527E78AEB8A5F7" ma:contentTypeVersion="12" ma:contentTypeDescription="Create a new document." ma:contentTypeScope="" ma:versionID="e07829ab10a22398971a4a3b08df22fa">
  <xsd:schema xmlns:xsd="http://www.w3.org/2001/XMLSchema" xmlns:xs="http://www.w3.org/2001/XMLSchema" xmlns:p="http://schemas.microsoft.com/office/2006/metadata/properties" xmlns:ns2="e1861b2a-838c-40dd-aeff-e78d2a0ddcd2" xmlns:ns3="c7f47ebf-28fd-4efc-b55e-c30c9c7f18f5" targetNamespace="http://schemas.microsoft.com/office/2006/metadata/properties" ma:root="true" ma:fieldsID="80abcc89a0189d08c18f26cf6f5b29fa" ns2:_="" ns3:_="">
    <xsd:import namespace="e1861b2a-838c-40dd-aeff-e78d2a0ddcd2"/>
    <xsd:import namespace="c7f47ebf-28fd-4efc-b55e-c30c9c7f1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61b2a-838c-40dd-aeff-e78d2a0dd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995142-f1fa-4026-8b14-a0912ea04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7ebf-28fd-4efc-b55e-c30c9c7f18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120c74-d840-4e42-b81a-5679b9983ac0}" ma:internalName="TaxCatchAll" ma:showField="CatchAllData" ma:web="c7f47ebf-28fd-4efc-b55e-c30c9c7f1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f47ebf-28fd-4efc-b55e-c30c9c7f18f5" xsi:nil="true"/>
    <lcf76f155ced4ddcb4097134ff3c332f xmlns="e1861b2a-838c-40dd-aeff-e78d2a0ddc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8C77A9-E1DC-47FA-8510-F9D6996202CC}"/>
</file>

<file path=customXml/itemProps2.xml><?xml version="1.0" encoding="utf-8"?>
<ds:datastoreItem xmlns:ds="http://schemas.openxmlformats.org/officeDocument/2006/customXml" ds:itemID="{501D3BE9-F117-4FC2-8DB9-CA33D521B46C}"/>
</file>

<file path=customXml/itemProps3.xml><?xml version="1.0" encoding="utf-8"?>
<ds:datastoreItem xmlns:ds="http://schemas.openxmlformats.org/officeDocument/2006/customXml" ds:itemID="{DFC85B66-9564-4080-8DFE-2D0BD3A900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Mott Foundation now has to ask additional questions regarding any non-contract payments your organization plans to make fo</vt:lpstr>
    </vt:vector>
  </TitlesOfParts>
  <Company>C.S.Mott Foundation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Mott Foundation now has to ask additional questions regarding any non-contract payments your organization plans to make fo</dc:title>
  <dc:subject/>
  <dc:creator>Your name here</dc:creator>
  <cp:keywords/>
  <dc:description/>
  <cp:lastModifiedBy>Sharon Armbruster</cp:lastModifiedBy>
  <cp:revision>2</cp:revision>
  <cp:lastPrinted>2019-02-14T15:44:00Z</cp:lastPrinted>
  <dcterms:created xsi:type="dcterms:W3CDTF">2022-07-14T14:02:00Z</dcterms:created>
  <dcterms:modified xsi:type="dcterms:W3CDTF">2022-07-14T14:02:00Z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0x010100EA4901F38DE2D94A8C527E78AEB8A5F7</vt:lpwstr>
  </property>
</Properties>
</file>